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8930E">
      <w:pPr>
        <w:adjustRightInd w:val="0"/>
        <w:snapToGrid w:val="0"/>
        <w:spacing w:before="156" w:beforeLines="50" w:line="360" w:lineRule="auto"/>
        <w:rPr>
          <w:rFonts w:hint="eastAsia" w:ascii="宋体" w:hAnsi="宋体" w:eastAsia="宋体" w:cs="宋体"/>
          <w:b/>
          <w:bCs/>
          <w:sz w:val="28"/>
          <w:szCs w:val="28"/>
        </w:rPr>
      </w:pPr>
      <w:r>
        <w:rPr>
          <w:rFonts w:hint="eastAsia" w:ascii="宋体" w:hAnsi="宋体" w:eastAsia="宋体" w:cs="宋体"/>
          <w:b/>
          <w:bCs/>
          <w:sz w:val="28"/>
          <w:szCs w:val="28"/>
        </w:rPr>
        <w:t>附件1</w:t>
      </w:r>
    </w:p>
    <w:p w14:paraId="49A30EB2">
      <w:pPr>
        <w:adjustRightInd w:val="0"/>
        <w:snapToGrid w:val="0"/>
        <w:spacing w:before="156" w:beforeLines="50" w:line="360" w:lineRule="auto"/>
        <w:jc w:val="center"/>
        <w:rPr>
          <w:rFonts w:ascii="宋体" w:hAnsi="宋体" w:eastAsia="宋体" w:cs="宋体"/>
          <w:b/>
          <w:bCs/>
          <w:szCs w:val="21"/>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创新创业学院甘肃省第七届黄炎培职业教育创新创业大赛决赛承办项</w:t>
      </w:r>
      <w:r>
        <w:rPr>
          <w:rFonts w:hint="eastAsia" w:ascii="宋体" w:hAnsi="宋体" w:eastAsia="宋体" w:cs="宋体"/>
          <w:b/>
          <w:bCs/>
          <w:sz w:val="28"/>
          <w:szCs w:val="28"/>
        </w:rPr>
        <w:t>目采购内容及要求</w:t>
      </w:r>
    </w:p>
    <w:p w14:paraId="04912E15">
      <w:pPr>
        <w:adjustRightInd w:val="0"/>
        <w:snapToGrid w:val="0"/>
        <w:spacing w:before="156" w:beforeLines="50" w:line="360" w:lineRule="auto"/>
        <w:rPr>
          <w:rFonts w:hint="eastAsia" w:ascii="宋体" w:hAnsi="宋体" w:eastAsia="宋体" w:cs="宋体"/>
          <w:b/>
          <w:bCs/>
          <w:szCs w:val="21"/>
        </w:rPr>
      </w:pPr>
      <w:r>
        <w:rPr>
          <w:rFonts w:hint="eastAsia" w:ascii="宋体" w:hAnsi="宋体" w:eastAsia="宋体" w:cs="宋体"/>
          <w:b/>
          <w:bCs/>
          <w:szCs w:val="21"/>
        </w:rPr>
        <w:t>一、技术参数要求</w:t>
      </w:r>
    </w:p>
    <w:p w14:paraId="220C35C9">
      <w:pPr>
        <w:adjustRightInd w:val="0"/>
        <w:snapToGrid w:val="0"/>
        <w:spacing w:before="156" w:beforeLines="50"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rPr>
        <w:t>需</w:t>
      </w:r>
      <w:r>
        <w:rPr>
          <w:rFonts w:hint="eastAsia" w:ascii="宋体" w:hAnsi="宋体" w:eastAsia="宋体" w:cs="宋体"/>
          <w:szCs w:val="21"/>
          <w:lang w:val="en-US" w:eastAsia="zh-CN"/>
        </w:rPr>
        <w:t>配合采购人完成甘肃省第七届黄炎培职业教育创新创业大赛决赛承办的相关工作（两天比赛及前期准备）以及物料采购等，具体要求如下：</w:t>
      </w:r>
    </w:p>
    <w:p w14:paraId="6F3576BC">
      <w:pPr>
        <w:adjustRightInd w:val="0"/>
        <w:snapToGrid w:val="0"/>
        <w:spacing w:before="156"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1.根据大赛各项活动工作计划进行整体策划、组织实施等各项服务；</w:t>
      </w:r>
    </w:p>
    <w:p w14:paraId="0E3ECAC5">
      <w:pPr>
        <w:adjustRightInd w:val="0"/>
        <w:snapToGrid w:val="0"/>
        <w:spacing w:before="156" w:beforeLines="50"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2.负责大赛赛场及开闭幕式场所布置工作</w:t>
      </w:r>
      <w:r>
        <w:rPr>
          <w:rFonts w:hint="eastAsia" w:ascii="宋体" w:hAnsi="宋体" w:eastAsia="宋体" w:cs="宋体"/>
          <w:szCs w:val="21"/>
          <w:lang w:eastAsia="zh-CN"/>
        </w:rPr>
        <w:t>；</w:t>
      </w:r>
    </w:p>
    <w:p w14:paraId="396BEF9A">
      <w:pPr>
        <w:adjustRightInd w:val="0"/>
        <w:snapToGrid w:val="0"/>
        <w:spacing w:before="156" w:beforeLines="50"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.负责大赛过程中的信息技术</w:t>
      </w:r>
      <w:r>
        <w:rPr>
          <w:rFonts w:hint="eastAsia" w:ascii="宋体" w:hAnsi="宋体" w:eastAsia="宋体" w:cs="宋体"/>
          <w:szCs w:val="21"/>
          <w:lang w:val="en-US" w:eastAsia="zh-CN"/>
        </w:rPr>
        <w:t>服务</w:t>
      </w:r>
      <w:r>
        <w:rPr>
          <w:rFonts w:hint="eastAsia" w:ascii="宋体" w:hAnsi="宋体" w:eastAsia="宋体" w:cs="宋体"/>
          <w:szCs w:val="21"/>
        </w:rPr>
        <w:t>、</w:t>
      </w:r>
      <w:r>
        <w:rPr>
          <w:rFonts w:hint="eastAsia" w:ascii="宋体" w:hAnsi="宋体" w:eastAsia="宋体" w:cs="宋体"/>
          <w:szCs w:val="21"/>
          <w:lang w:val="en-US" w:eastAsia="zh-CN"/>
        </w:rPr>
        <w:t>摄影</w:t>
      </w:r>
      <w:r>
        <w:rPr>
          <w:rFonts w:hint="eastAsia" w:ascii="宋体" w:hAnsi="宋体" w:eastAsia="宋体" w:cs="宋体"/>
          <w:szCs w:val="21"/>
        </w:rPr>
        <w:t>服务等事项；</w:t>
      </w:r>
    </w:p>
    <w:p w14:paraId="427ADF15">
      <w:pPr>
        <w:adjustRightInd w:val="0"/>
        <w:snapToGrid w:val="0"/>
        <w:spacing w:before="156" w:beforeLines="50"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val="en-US" w:eastAsia="zh-CN"/>
        </w:rPr>
        <w:t>4.负责大赛矿泉水、赛中餐、</w:t>
      </w:r>
      <w:r>
        <w:rPr>
          <w:rFonts w:hint="eastAsia" w:ascii="宋体" w:hAnsi="宋体" w:eastAsia="宋体" w:cs="宋体"/>
          <w:szCs w:val="21"/>
        </w:rPr>
        <w:t>速溶咖啡、茶叶</w:t>
      </w:r>
      <w:r>
        <w:rPr>
          <w:rFonts w:hint="eastAsia" w:ascii="宋体" w:hAnsi="宋体" w:eastAsia="宋体" w:cs="宋体"/>
          <w:szCs w:val="21"/>
          <w:lang w:val="en-US" w:eastAsia="zh-CN"/>
        </w:rPr>
        <w:t>等物资的购买</w:t>
      </w:r>
      <w:r>
        <w:rPr>
          <w:rFonts w:hint="eastAsia" w:ascii="宋体" w:hAnsi="宋体" w:eastAsia="宋体" w:cs="宋体"/>
          <w:szCs w:val="21"/>
          <w:lang w:eastAsia="zh-CN"/>
        </w:rPr>
        <w:t>；</w:t>
      </w:r>
      <w:bookmarkStart w:id="0" w:name="_GoBack"/>
      <w:bookmarkEnd w:id="0"/>
    </w:p>
    <w:p w14:paraId="37FF0176">
      <w:pPr>
        <w:adjustRightInd w:val="0"/>
        <w:snapToGrid w:val="0"/>
        <w:spacing w:before="156" w:beforeLines="50"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.协助邀请大赛所需各领域评审专家，并承担评审专家</w:t>
      </w:r>
      <w:r>
        <w:rPr>
          <w:rFonts w:hint="eastAsia" w:ascii="宋体" w:hAnsi="宋体" w:eastAsia="宋体" w:cs="宋体"/>
          <w:szCs w:val="21"/>
          <w:lang w:val="en-US" w:eastAsia="zh-CN"/>
        </w:rPr>
        <w:t>接送车工作</w:t>
      </w:r>
      <w:r>
        <w:rPr>
          <w:rFonts w:hint="eastAsia" w:ascii="宋体" w:hAnsi="宋体" w:eastAsia="宋体" w:cs="宋体"/>
          <w:szCs w:val="21"/>
        </w:rPr>
        <w:t>；</w:t>
      </w:r>
    </w:p>
    <w:p w14:paraId="31656C62">
      <w:pPr>
        <w:adjustRightInd w:val="0"/>
        <w:snapToGrid w:val="0"/>
        <w:spacing w:before="156" w:beforeLines="50"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.负责</w:t>
      </w:r>
      <w:r>
        <w:rPr>
          <w:rFonts w:hint="eastAsia" w:ascii="宋体" w:hAnsi="宋体" w:eastAsia="宋体" w:cs="宋体"/>
          <w:szCs w:val="21"/>
          <w:lang w:val="en-US" w:eastAsia="zh-CN"/>
        </w:rPr>
        <w:t>提供</w:t>
      </w:r>
      <w:r>
        <w:rPr>
          <w:rFonts w:hint="eastAsia" w:ascii="宋体" w:hAnsi="宋体" w:eastAsia="宋体" w:cs="宋体"/>
          <w:szCs w:val="21"/>
        </w:rPr>
        <w:t>大赛</w:t>
      </w:r>
      <w:r>
        <w:rPr>
          <w:rFonts w:hint="eastAsia" w:ascii="宋体" w:hAnsi="宋体" w:eastAsia="宋体" w:cs="宋体"/>
          <w:szCs w:val="21"/>
          <w:lang w:val="en-US" w:eastAsia="zh-CN"/>
        </w:rPr>
        <w:t>所需赛事物料及开闭幕式节目服装、化妆等</w:t>
      </w:r>
      <w:r>
        <w:rPr>
          <w:rFonts w:hint="eastAsia" w:ascii="宋体" w:hAnsi="宋体" w:eastAsia="宋体" w:cs="宋体"/>
          <w:szCs w:val="21"/>
        </w:rPr>
        <w:t>；</w:t>
      </w:r>
    </w:p>
    <w:p w14:paraId="680E4501">
      <w:pPr>
        <w:adjustRightInd w:val="0"/>
        <w:snapToGrid w:val="0"/>
        <w:spacing w:before="156" w:beforeLines="50"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7.配合其他赛事赛事服务，流程把控，精准对接细节。</w:t>
      </w:r>
    </w:p>
    <w:p w14:paraId="6D9C0ADF">
      <w:pPr>
        <w:adjustRightInd w:val="0"/>
        <w:snapToGrid w:val="0"/>
        <w:spacing w:before="156" w:beforeLines="50"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二、质量标准及验收</w:t>
      </w:r>
    </w:p>
    <w:p w14:paraId="69292F50">
      <w:pPr>
        <w:adjustRightInd w:val="0"/>
        <w:snapToGrid w:val="0"/>
        <w:spacing w:before="156"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按照国家标准或行业标准并对照符合询价文件的报价文件进行验收。由采购人组织相关专业人员进行验收。</w:t>
      </w:r>
    </w:p>
    <w:p w14:paraId="3C03D29F">
      <w:pPr>
        <w:widowControl/>
        <w:spacing w:line="360" w:lineRule="auto"/>
        <w:ind w:firstLine="479" w:firstLineChars="227"/>
        <w:jc w:val="left"/>
        <w:rPr>
          <w:rFonts w:ascii="Times New Roman" w:hAnsi="Times New Roman" w:eastAsia="宋体" w:cs="Times New Roman"/>
          <w:sz w:val="24"/>
          <w:szCs w:val="24"/>
        </w:rPr>
      </w:pPr>
      <w:r>
        <w:rPr>
          <w:rFonts w:hint="eastAsia" w:ascii="宋体" w:hAnsi="宋体" w:eastAsia="宋体" w:cs="宋体"/>
          <w:b/>
          <w:bCs/>
          <w:szCs w:val="21"/>
        </w:rPr>
        <w:t>三、付款方式：</w:t>
      </w:r>
      <w:r>
        <w:rPr>
          <w:rFonts w:hint="eastAsia" w:ascii="宋体" w:hAnsi="宋体" w:eastAsia="宋体" w:cs="宋体"/>
          <w:kern w:val="0"/>
          <w:szCs w:val="21"/>
        </w:rPr>
        <w:t>1、项目完成经甲方验收通过后，由甲方通知乙方，乙方提供相应额度的发票，甲方收到发票后10个工作日内支付该完成部分的金额给乙方。</w:t>
      </w:r>
    </w:p>
    <w:p w14:paraId="5122EF9A">
      <w:pPr>
        <w:widowControl/>
        <w:spacing w:line="360" w:lineRule="auto"/>
        <w:ind w:firstLine="476" w:firstLineChars="227"/>
        <w:jc w:val="left"/>
        <w:rPr>
          <w:rFonts w:ascii="Times New Roman" w:hAnsi="Times New Roman" w:eastAsia="宋体" w:cs="Times New Roman"/>
          <w:sz w:val="24"/>
          <w:szCs w:val="24"/>
        </w:rPr>
      </w:pPr>
      <w:r>
        <w:rPr>
          <w:rFonts w:hint="eastAsia" w:ascii="宋体" w:hAnsi="宋体" w:eastAsia="宋体" w:cs="宋体"/>
          <w:kern w:val="0"/>
          <w:szCs w:val="21"/>
        </w:rPr>
        <w:t>2、货款支付方式：支票、汇票、银行转账等形式，由双方按实际情况进行协商。</w:t>
      </w:r>
    </w:p>
    <w:p w14:paraId="0266293C">
      <w:pPr>
        <w:widowControl/>
        <w:spacing w:line="360" w:lineRule="auto"/>
        <w:ind w:firstLine="479" w:firstLineChars="227"/>
        <w:jc w:val="left"/>
        <w:rPr>
          <w:rFonts w:hint="eastAsia" w:ascii="宋体" w:hAnsi="宋体" w:eastAsia="宋体" w:cs="宋体"/>
          <w:b/>
          <w:bCs/>
          <w:szCs w:val="21"/>
        </w:rPr>
      </w:pPr>
      <w:r>
        <w:rPr>
          <w:rFonts w:hint="eastAsia" w:ascii="宋体" w:hAnsi="宋体" w:eastAsia="宋体" w:cs="宋体"/>
          <w:b/>
          <w:bCs/>
          <w:szCs w:val="21"/>
        </w:rPr>
        <w:t>四、交货期及交货地点</w:t>
      </w:r>
    </w:p>
    <w:p w14:paraId="243DAE60">
      <w:pPr>
        <w:widowControl/>
        <w:spacing w:line="360" w:lineRule="auto"/>
        <w:ind w:firstLine="420" w:firstLineChars="200"/>
        <w:jc w:val="left"/>
        <w:rPr>
          <w:rFonts w:hint="default" w:ascii="宋体" w:hAnsi="宋体" w:eastAsia="宋体" w:cs="宋体"/>
          <w:kern w:val="0"/>
          <w:szCs w:val="21"/>
          <w:lang w:val="en-US" w:eastAsia="zh-CN"/>
        </w:rPr>
      </w:pPr>
      <w:r>
        <w:rPr>
          <w:rFonts w:hint="eastAsia" w:ascii="宋体" w:hAnsi="宋体" w:eastAsia="宋体" w:cs="宋体"/>
          <w:kern w:val="0"/>
          <w:szCs w:val="21"/>
        </w:rPr>
        <w:t>1</w:t>
      </w:r>
      <w:r>
        <w:rPr>
          <w:rFonts w:ascii="宋体" w:hAnsi="宋体" w:eastAsia="宋体" w:cs="宋体"/>
          <w:kern w:val="0"/>
          <w:szCs w:val="21"/>
        </w:rPr>
        <w:t>.</w:t>
      </w:r>
      <w:r>
        <w:rPr>
          <w:rFonts w:hint="eastAsia" w:ascii="宋体" w:hAnsi="宋体" w:eastAsia="宋体" w:cs="宋体"/>
          <w:kern w:val="0"/>
          <w:szCs w:val="21"/>
        </w:rPr>
        <w:t>交货期</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2025年11月25日前</w:t>
      </w:r>
    </w:p>
    <w:p w14:paraId="70C64754">
      <w:pPr>
        <w:ind w:firstLine="420" w:firstLineChars="200"/>
        <w:rPr>
          <w:rFonts w:hint="eastAsia"/>
        </w:rPr>
      </w:pPr>
      <w:r>
        <w:rPr>
          <w:rFonts w:ascii="宋体" w:hAnsi="宋体" w:eastAsia="宋体" w:cs="宋体"/>
          <w:kern w:val="0"/>
          <w:szCs w:val="21"/>
        </w:rPr>
        <w:t>2.</w:t>
      </w:r>
      <w:r>
        <w:rPr>
          <w:rFonts w:hint="eastAsia" w:ascii="宋体" w:hAnsi="宋体" w:eastAsia="宋体" w:cs="宋体"/>
          <w:kern w:val="0"/>
          <w:szCs w:val="21"/>
        </w:rPr>
        <w:t>交货地点：采购人指定地点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85"/>
    <w:rsid w:val="002B47EE"/>
    <w:rsid w:val="00372D5F"/>
    <w:rsid w:val="005F5985"/>
    <w:rsid w:val="006E5FF7"/>
    <w:rsid w:val="1B37312E"/>
    <w:rsid w:val="2BB54374"/>
    <w:rsid w:val="45971421"/>
    <w:rsid w:val="66CB3E03"/>
    <w:rsid w:val="6C425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8">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widowControl/>
      <w:tabs>
        <w:tab w:val="right" w:leader="dot" w:pos="8296"/>
      </w:tabs>
      <w:spacing w:after="100" w:line="259" w:lineRule="auto"/>
      <w:ind w:left="220"/>
    </w:pPr>
    <w:rPr>
      <w:rFonts w:ascii="Calibri" w:hAnsi="Calibri"/>
    </w:rPr>
  </w:style>
  <w:style w:type="paragraph" w:styleId="12">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3"/>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6"/>
    <w:semiHidden/>
    <w:qFormat/>
    <w:uiPriority w:val="9"/>
    <w:rPr>
      <w:rFonts w:cstheme="majorBidi"/>
      <w:color w:val="104862" w:themeColor="accent1" w:themeShade="BF"/>
      <w:sz w:val="28"/>
      <w:szCs w:val="28"/>
    </w:rPr>
  </w:style>
  <w:style w:type="character" w:customStyle="1" w:styleId="20">
    <w:name w:val="标题 5 字符"/>
    <w:basedOn w:val="15"/>
    <w:link w:val="7"/>
    <w:semiHidden/>
    <w:qFormat/>
    <w:uiPriority w:val="9"/>
    <w:rPr>
      <w:rFonts w:cstheme="majorBidi"/>
      <w:color w:val="104862" w:themeColor="accent1" w:themeShade="BF"/>
      <w:sz w:val="24"/>
      <w:szCs w:val="24"/>
    </w:rPr>
  </w:style>
  <w:style w:type="character" w:customStyle="1" w:styleId="21">
    <w:name w:val="标题 6 字符"/>
    <w:basedOn w:val="15"/>
    <w:link w:val="8"/>
    <w:semiHidden/>
    <w:qFormat/>
    <w:uiPriority w:val="9"/>
    <w:rPr>
      <w:rFonts w:cstheme="majorBidi"/>
      <w:b/>
      <w:bCs/>
      <w:color w:val="104862" w:themeColor="accent1" w:themeShade="BF"/>
    </w:rPr>
  </w:style>
  <w:style w:type="character" w:customStyle="1" w:styleId="22">
    <w:name w:val="标题 7 字符"/>
    <w:basedOn w:val="15"/>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 w:type="paragraph" w:customStyle="1" w:styleId="34">
    <w:name w:val="UserStyle_0"/>
    <w:basedOn w:val="1"/>
    <w:qFormat/>
    <w:uiPriority w:val="0"/>
    <w:pPr>
      <w:snapToGrid w:val="0"/>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488</Words>
  <Characters>503</Characters>
  <Lines>26</Lines>
  <Paragraphs>16</Paragraphs>
  <TotalTime>6</TotalTime>
  <ScaleCrop>false</ScaleCrop>
  <LinksUpToDate>false</LinksUpToDate>
  <CharactersWithSpaces>503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2025-09-13T12:35:00Z</dcterms:created>
  <dc:creator>Administrator</dc:creator>
  <cp:lastModifiedBy>鱼</cp:lastModifiedBy>
  <dcterms:modified xsi:type="dcterms:W3CDTF">2025-11-13T08:16:13Z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68D933EF79FD4C9ABF45099BD6E55DB0_13</vt:lpwstr>
  </property>
  <property fmtid="{D5CDD505-2E9C-101B-9397-08002B2CF9AE}" pid="4" name="KSOTemplateDocerSaveRecord">
    <vt:lpwstr>eyJoZGlkIjoiZjY4MWEyN2QzYmFiMzIwZDM3OTY1YWE0NTJmZjVhMjgiLCJ1c2VySWQiOiIzMjg5NzU4ODIifQ==</vt:lpwstr>
  </property>
</Properties>
</file>